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3B6176AE" w:rsidR="00B6607C" w:rsidRDefault="00141A0B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ÇİÇEĞİM </w:t>
      </w:r>
      <w:r w:rsidR="004B5C89">
        <w:rPr>
          <w:i/>
          <w:iCs/>
          <w:sz w:val="32"/>
          <w:szCs w:val="32"/>
          <w:u w:val="double"/>
        </w:rPr>
        <w:t>BANYO</w:t>
      </w:r>
      <w:r w:rsidR="00816DE4">
        <w:rPr>
          <w:i/>
          <w:iCs/>
          <w:sz w:val="32"/>
          <w:szCs w:val="32"/>
          <w:u w:val="double"/>
        </w:rPr>
        <w:t xml:space="preserve"> </w:t>
      </w:r>
      <w:r w:rsidR="008B77D0">
        <w:rPr>
          <w:i/>
          <w:iCs/>
          <w:sz w:val="32"/>
          <w:szCs w:val="32"/>
          <w:u w:val="double"/>
        </w:rPr>
        <w:t>TEMİZLEYİCİ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1E322851" w:rsidR="00A951BE" w:rsidRPr="00A951BE" w:rsidRDefault="004B5C89" w:rsidP="00B6607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Citric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Acid</w:t>
            </w:r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56459D7A" w:rsidR="00A951BE" w:rsidRDefault="00FB14E6" w:rsidP="00FB14E6">
            <w:r>
              <w:t xml:space="preserve">                               </w:t>
            </w:r>
            <w:r w:rsidRPr="00FB14E6">
              <w:t>5949-29-1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AF04EB" w:rsidRDefault="00BB42DE" w:rsidP="00BB42DE">
            <w:pPr>
              <w:rPr>
                <w:sz w:val="26"/>
                <w:szCs w:val="26"/>
              </w:rPr>
            </w:pPr>
          </w:p>
          <w:p w14:paraId="7BCCE97D" w14:textId="6AAECD03" w:rsidR="00A951BE" w:rsidRPr="00AF04EB" w:rsidRDefault="004B5C89" w:rsidP="00A951BE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Alcohols, C9-11-iso-, C10-rich, ethoxylated</w:t>
            </w:r>
          </w:p>
          <w:p w14:paraId="65EF846B" w14:textId="77777777" w:rsidR="00BB42DE" w:rsidRPr="00AF04EB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493FE128" w:rsidR="00BB42DE" w:rsidRDefault="004B5C89" w:rsidP="001A7E9B">
            <w:pPr>
              <w:jc w:val="center"/>
            </w:pPr>
            <w:r>
              <w:t>78330-20-8</w:t>
            </w:r>
          </w:p>
        </w:tc>
      </w:tr>
      <w:tr w:rsidR="00B6607C" w14:paraId="6D9CA825" w14:textId="77777777" w:rsidTr="00AF04EB">
        <w:trPr>
          <w:trHeight w:val="1165"/>
        </w:trPr>
        <w:tc>
          <w:tcPr>
            <w:tcW w:w="4390" w:type="dxa"/>
          </w:tcPr>
          <w:p w14:paraId="718556D7" w14:textId="77777777" w:rsidR="00A951BE" w:rsidRDefault="00A951BE" w:rsidP="00A951BE">
            <w:pPr>
              <w:spacing w:line="259" w:lineRule="auto"/>
              <w:rPr>
                <w:sz w:val="26"/>
                <w:szCs w:val="26"/>
              </w:rPr>
            </w:pPr>
          </w:p>
          <w:p w14:paraId="58FCDB7A" w14:textId="5CF5E4BD" w:rsidR="00A951BE" w:rsidRPr="00A951BE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Alcohols</w:t>
            </w:r>
            <w:proofErr w:type="spellEnd"/>
            <w:r>
              <w:rPr>
                <w:sz w:val="26"/>
                <w:szCs w:val="26"/>
              </w:rPr>
              <w:t xml:space="preserve">, C12-14, </w:t>
            </w:r>
            <w:proofErr w:type="spellStart"/>
            <w:r>
              <w:rPr>
                <w:sz w:val="26"/>
                <w:szCs w:val="26"/>
              </w:rPr>
              <w:t>ethoxylated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sulfates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sodium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salts</w:t>
            </w:r>
            <w:proofErr w:type="spellEnd"/>
          </w:p>
          <w:p w14:paraId="00F32043" w14:textId="22F4AF6D" w:rsidR="00B6607C" w:rsidRPr="00AF04EB" w:rsidRDefault="00B6607C" w:rsidP="00A951BE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Default="001A7E9B" w:rsidP="00B6607C">
            <w:pPr>
              <w:jc w:val="center"/>
            </w:pPr>
          </w:p>
          <w:p w14:paraId="0A294DDC" w14:textId="23AD3111" w:rsidR="00B6607C" w:rsidRDefault="004B5C89" w:rsidP="00B6607C">
            <w:pPr>
              <w:jc w:val="center"/>
            </w:pPr>
            <w:r>
              <w:t>68891-38-3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39BD76B5" w14:textId="77777777" w:rsidR="00A951BE" w:rsidRDefault="00A951BE" w:rsidP="00A951BE">
            <w:pPr>
              <w:spacing w:line="259" w:lineRule="auto"/>
              <w:rPr>
                <w:sz w:val="30"/>
                <w:szCs w:val="30"/>
              </w:rPr>
            </w:pPr>
          </w:p>
          <w:p w14:paraId="113500FE" w14:textId="77777777" w:rsidR="004B5C89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Parfüm;</w:t>
            </w:r>
          </w:p>
          <w:p w14:paraId="58B699E0" w14:textId="458B6F2E" w:rsidR="00A951BE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P-mentha-1,4(8)-</w:t>
            </w:r>
            <w:proofErr w:type="spellStart"/>
            <w:r>
              <w:rPr>
                <w:sz w:val="26"/>
                <w:szCs w:val="26"/>
              </w:rPr>
              <w:t>dıene</w:t>
            </w:r>
            <w:proofErr w:type="spellEnd"/>
          </w:p>
          <w:p w14:paraId="7DFD7142" w14:textId="26F9D382" w:rsidR="004B5C89" w:rsidRPr="00A951BE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Diphenyl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ether</w:t>
            </w:r>
            <w:proofErr w:type="spellEnd"/>
          </w:p>
          <w:p w14:paraId="2DEB73C3" w14:textId="77777777" w:rsidR="00B6607C" w:rsidRPr="00AF04EB" w:rsidRDefault="00B6607C" w:rsidP="001A7E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A1BE5F4" w14:textId="77777777" w:rsidR="00B6607C" w:rsidRDefault="00B6607C" w:rsidP="00B6607C">
            <w:pPr>
              <w:jc w:val="center"/>
            </w:pPr>
          </w:p>
          <w:p w14:paraId="2CDE03BF" w14:textId="77777777" w:rsidR="004B5C89" w:rsidRDefault="004B5C89" w:rsidP="00B6607C">
            <w:pPr>
              <w:jc w:val="center"/>
            </w:pPr>
          </w:p>
          <w:p w14:paraId="38969E27" w14:textId="77777777" w:rsidR="001A7E9B" w:rsidRDefault="004B5C89" w:rsidP="00B6607C">
            <w:pPr>
              <w:jc w:val="center"/>
            </w:pPr>
            <w:r>
              <w:t>586-62-9</w:t>
            </w:r>
          </w:p>
          <w:p w14:paraId="3CC4D9AE" w14:textId="4A256A9D" w:rsidR="004B5C89" w:rsidRDefault="004B5C89" w:rsidP="00B6607C">
            <w:pPr>
              <w:jc w:val="center"/>
            </w:pPr>
            <w:r>
              <w:t>101-84-8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41A0B"/>
    <w:rsid w:val="001A549B"/>
    <w:rsid w:val="001A7E9B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B77D0"/>
    <w:rsid w:val="00A17978"/>
    <w:rsid w:val="00A951BE"/>
    <w:rsid w:val="00AE2013"/>
    <w:rsid w:val="00AF04EB"/>
    <w:rsid w:val="00B422E9"/>
    <w:rsid w:val="00B434DC"/>
    <w:rsid w:val="00B6607C"/>
    <w:rsid w:val="00BB42DE"/>
    <w:rsid w:val="00BB45B4"/>
    <w:rsid w:val="00D54520"/>
    <w:rsid w:val="00DA160E"/>
    <w:rsid w:val="00E6771B"/>
    <w:rsid w:val="00EB6196"/>
    <w:rsid w:val="00F43585"/>
    <w:rsid w:val="00F67F9E"/>
    <w:rsid w:val="00F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18</cp:revision>
  <dcterms:created xsi:type="dcterms:W3CDTF">2025-07-04T13:51:00Z</dcterms:created>
  <dcterms:modified xsi:type="dcterms:W3CDTF">2025-08-06T10:36:00Z</dcterms:modified>
</cp:coreProperties>
</file>