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0611E150" w:rsidR="00B6607C" w:rsidRDefault="004B5C89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MİSS </w:t>
      </w:r>
      <w:r w:rsidR="000966F6">
        <w:rPr>
          <w:i/>
          <w:iCs/>
          <w:sz w:val="32"/>
          <w:szCs w:val="32"/>
          <w:u w:val="double"/>
        </w:rPr>
        <w:t>KİREÇ ÇÖZÜCÜ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16CD0C7C" w:rsidR="00673B82" w:rsidRPr="00AF04EB" w:rsidRDefault="004B5C89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Aqua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26484306" w:rsidR="00BB42DE" w:rsidRDefault="00BB42DE" w:rsidP="001A7E9B">
            <w:pPr>
              <w:jc w:val="center"/>
            </w:pPr>
            <w:r>
              <w:t>7732-18-5</w:t>
            </w:r>
          </w:p>
        </w:tc>
      </w:tr>
      <w:tr w:rsidR="00A951BE" w14:paraId="1B765749" w14:textId="77777777" w:rsidTr="00BB42DE">
        <w:trPr>
          <w:trHeight w:val="838"/>
        </w:trPr>
        <w:tc>
          <w:tcPr>
            <w:tcW w:w="4390" w:type="dxa"/>
          </w:tcPr>
          <w:p w14:paraId="6049307F" w14:textId="77777777" w:rsidR="00A951BE" w:rsidRDefault="00A951BE" w:rsidP="00B6607C">
            <w:pPr>
              <w:jc w:val="center"/>
            </w:pPr>
          </w:p>
          <w:p w14:paraId="41F50EA1" w14:textId="4084224F" w:rsidR="00A951BE" w:rsidRPr="00A951BE" w:rsidRDefault="00916E19" w:rsidP="00B6607C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Hidroklorik Asit</w:t>
            </w:r>
          </w:p>
        </w:tc>
        <w:tc>
          <w:tcPr>
            <w:tcW w:w="4252" w:type="dxa"/>
          </w:tcPr>
          <w:p w14:paraId="147E4AE0" w14:textId="77777777" w:rsidR="00A951BE" w:rsidRDefault="00A951BE" w:rsidP="001A7E9B">
            <w:pPr>
              <w:jc w:val="center"/>
            </w:pPr>
          </w:p>
          <w:p w14:paraId="713F10D9" w14:textId="6E339096" w:rsidR="00A951BE" w:rsidRDefault="00916E19" w:rsidP="001A7E9B">
            <w:pPr>
              <w:jc w:val="center"/>
            </w:pPr>
            <w:r>
              <w:t>7647-01-0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AF04EB" w:rsidRDefault="00BB42DE" w:rsidP="00BB42DE">
            <w:pPr>
              <w:rPr>
                <w:sz w:val="26"/>
                <w:szCs w:val="26"/>
              </w:rPr>
            </w:pPr>
          </w:p>
          <w:p w14:paraId="65EF846B" w14:textId="34FC1BDA" w:rsidR="00BB42DE" w:rsidRPr="00AF04EB" w:rsidRDefault="00916E19" w:rsidP="00916E19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>Methenamine</w:t>
            </w:r>
          </w:p>
        </w:tc>
        <w:tc>
          <w:tcPr>
            <w:tcW w:w="4252" w:type="dxa"/>
          </w:tcPr>
          <w:p w14:paraId="0D2D1F1C" w14:textId="77777777" w:rsidR="00B6607C" w:rsidRDefault="00B6607C" w:rsidP="001A7E9B">
            <w:pPr>
              <w:jc w:val="center"/>
            </w:pPr>
          </w:p>
          <w:p w14:paraId="30B7F488" w14:textId="564C685F" w:rsidR="00BB42DE" w:rsidRDefault="00916E19" w:rsidP="001A7E9B">
            <w:pPr>
              <w:jc w:val="center"/>
            </w:pPr>
            <w:r>
              <w:t>100-97-0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966F6"/>
    <w:rsid w:val="000B36C2"/>
    <w:rsid w:val="001A7E9B"/>
    <w:rsid w:val="0041486F"/>
    <w:rsid w:val="004B5C89"/>
    <w:rsid w:val="005A5BB1"/>
    <w:rsid w:val="005C3F66"/>
    <w:rsid w:val="005C5B85"/>
    <w:rsid w:val="00626C2B"/>
    <w:rsid w:val="00673B82"/>
    <w:rsid w:val="00685732"/>
    <w:rsid w:val="006A4741"/>
    <w:rsid w:val="006D6CE5"/>
    <w:rsid w:val="007F47CC"/>
    <w:rsid w:val="00816DE4"/>
    <w:rsid w:val="008371AE"/>
    <w:rsid w:val="008B77D0"/>
    <w:rsid w:val="00916E19"/>
    <w:rsid w:val="00A17978"/>
    <w:rsid w:val="00A951BE"/>
    <w:rsid w:val="00AC4F8A"/>
    <w:rsid w:val="00AE2013"/>
    <w:rsid w:val="00AF04EB"/>
    <w:rsid w:val="00B434DC"/>
    <w:rsid w:val="00B6607C"/>
    <w:rsid w:val="00BB42DE"/>
    <w:rsid w:val="00BB45B4"/>
    <w:rsid w:val="00D54520"/>
    <w:rsid w:val="00DA160E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EKİZ</cp:lastModifiedBy>
  <cp:revision>18</cp:revision>
  <dcterms:created xsi:type="dcterms:W3CDTF">2025-07-04T13:51:00Z</dcterms:created>
  <dcterms:modified xsi:type="dcterms:W3CDTF">2025-07-07T13:56:00Z</dcterms:modified>
</cp:coreProperties>
</file>